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8E9" w:rsidRDefault="003970E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80.25pt;margin-top:87pt;width:153.95pt;height:84.75pt;flip:x;z-index:251669504" o:connectortype="straight" strokecolor="black [3213]" strokeweight="1.5pt"/>
        </w:pict>
      </w:r>
      <w:r>
        <w:rPr>
          <w:noProof/>
        </w:rPr>
        <w:pict>
          <v:shape id="_x0000_s1035" type="#_x0000_t32" style="position:absolute;left:0;text-align:left;margin-left:114.6pt;margin-top:258.85pt;width:140.45pt;height:52.4pt;flip:y;z-index:251671552" o:connectortype="straight" strokecolor="black [3213]" strokeweight="1.5pt"/>
        </w:pict>
      </w:r>
      <w:r>
        <w:rPr>
          <w:noProof/>
        </w:rPr>
        <w:pict>
          <v:shape id="_x0000_s1034" type="#_x0000_t32" style="position:absolute;left:0;text-align:left;margin-left:313.5pt;margin-top:294.75pt;width:0;height:83.25pt;flip:y;z-index:251670528" o:connectortype="straight" strokecolor="black [3213]" strokeweight="1.5pt"/>
        </w:pict>
      </w:r>
      <w:r>
        <w:rPr>
          <w:noProof/>
        </w:rPr>
        <w:pict>
          <v:shape id="_x0000_s1032" type="#_x0000_t32" style="position:absolute;left:0;text-align:left;margin-left:391.5pt;margin-top:251.25pt;width:129.05pt;height:43.5pt;flip:x y;z-index:251668480" o:connectortype="straight" strokecolor="black [3213]" strokeweight="1.5pt"/>
        </w:pict>
      </w:r>
      <w:r>
        <w:rPr>
          <w:noProof/>
        </w:rPr>
        <w:pict>
          <v:shape id="_x0000_s1031" type="#_x0000_t32" style="position:absolute;left:0;text-align:left;margin-left:134.95pt;margin-top:63.75pt;width:106.55pt;height:108pt;flip:x y;z-index:251667456" o:connectortype="straight" strokecolor="black [3213]" strokeweight="1.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7.3pt;margin-top:-9.75pt;width:127.65pt;height:105.7pt;z-index:251666432;mso-height-percent:200;mso-height-percent:200;mso-width-relative:margin;mso-height-relative:margin">
            <v:textbox style="mso-next-textbox:#_x0000_s1030;mso-fit-shape-to-text:t">
              <w:txbxContent>
                <w:p w:rsidR="00FC6FEB" w:rsidRDefault="006F19D0" w:rsidP="00FC6FEB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28750" cy="1216025"/>
                        <wp:effectExtent l="19050" t="0" r="0" b="0"/>
                        <wp:docPr id="20" name="il_fi" descr="http://images.clipartof.com/small/434727-Royalty-Free-RF-Clipart-Illustration-Of-A-Surprised-Pair-Of-Blue-Ey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images.clipartof.com/small/434727-Royalty-Free-RF-Clipart-Illustration-Of-A-Surprised-Pair-Of-Blue-Ey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216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-25pt;margin-top:243pt;width:139.15pt;height:123.7pt;z-index:251665408;mso-height-percent:200;mso-height-percent:200;mso-width-relative:margin;mso-height-relative:margin">
            <v:textbox style="mso-next-textbox:#_x0000_s1029;mso-fit-shape-to-text:t">
              <w:txbxContent>
                <w:p w:rsidR="00FC6FEB" w:rsidRPr="00FC6FEB" w:rsidRDefault="006F19D0" w:rsidP="00FC6FEB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441450" cy="1444653"/>
                        <wp:effectExtent l="19050" t="0" r="6350" b="0"/>
                        <wp:docPr id="11" name="il_fi" descr="http://images.clipartof.com/small/228010-Royalty-Free-RF-Clipart-Illustration-Of-A-Coloring-Page-Outline-Of-A-Hand-With-Finger-Fac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images.clipartof.com/small/228010-Royalty-Free-RF-Clipart-Illustration-Of-A-Coloring-Page-Outline-Of-A-Hand-With-Finger-Fac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1450" cy="14446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60.2pt;margin-top:378pt;width:156.8pt;height:129pt;z-index:251664384;mso-width-relative:margin;mso-height-relative:margin">
            <v:textbox style="mso-next-textbox:#_x0000_s1028">
              <w:txbxContent>
                <w:p w:rsidR="00FC6FEB" w:rsidRDefault="006F19D0" w:rsidP="00FC6FEB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676400" cy="1676400"/>
                        <wp:effectExtent l="19050" t="0" r="0" b="0"/>
                        <wp:docPr id="14" name="il_fi" descr="http://myctrring.com/wp-content/uploads/2009/03/mout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myctrring.com/wp-content/uploads/2009/03/mout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640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F19D0">
        <w:rPr>
          <w:noProof/>
          <w:lang w:eastAsia="zh-TW"/>
        </w:rPr>
        <w:pict>
          <v:shape id="_x0000_s1026" type="#_x0000_t202" style="position:absolute;left:0;text-align:left;margin-left:533.75pt;margin-top:-16.5pt;width:113.55pt;height:139.5pt;z-index:251662336;mso-height-percent:200;mso-height-percent:200;mso-width-relative:margin;mso-height-relative:margin">
            <v:textbox style="mso-next-textbox:#_x0000_s1026;mso-fit-shape-to-text:t">
              <w:txbxContent>
                <w:p w:rsidR="00FC6FEB" w:rsidRDefault="006F19D0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085850" cy="1645228"/>
                        <wp:effectExtent l="19050" t="0" r="0" b="0"/>
                        <wp:docPr id="17" name="il_fi" descr="http://etc.usf.edu/clipart/63300/63365/63365_ear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etc.usf.edu/clipart/63300/63365/63365_ear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7296" cy="16474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C6FEB">
        <w:rPr>
          <w:noProof/>
        </w:rPr>
        <w:pict>
          <v:shape id="_x0000_s1027" type="#_x0000_t202" style="position:absolute;left:0;text-align:left;margin-left:520.15pt;margin-top:230.3pt;width:111.75pt;height:111.4pt;z-index:251663360;mso-height-percent:200;mso-height-percent:200;mso-width-relative:margin;mso-height-relative:margin">
            <v:textbox style="mso-next-textbox:#_x0000_s1027;mso-fit-shape-to-text:t">
              <w:txbxContent>
                <w:p w:rsidR="00FC6FEB" w:rsidRDefault="00FC6FEB" w:rsidP="00FC6FEB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226820" cy="1288161"/>
                        <wp:effectExtent l="19050" t="0" r="0" b="0"/>
                        <wp:docPr id="7" name="il_fi" descr="http://www.illustrationsof.com/royalty-free-nose-clipart-illustration-9444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illustrationsof.com/royalty-free-nose-clipart-illustration-9444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6820" cy="1288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C6FE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1571625</wp:posOffset>
            </wp:positionV>
            <wp:extent cx="1751330" cy="2124075"/>
            <wp:effectExtent l="19050" t="0" r="1270" b="0"/>
            <wp:wrapNone/>
            <wp:docPr id="5" name="il_fi" descr="http://images.clipartof.com/small/441233-Royalty-Free-RF-Clip-Art-Illustration-Of-A-Cartoon-Boy-Blowing-Bubble-G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441233-Royalty-Free-RF-Clip-Art-Illustration-Of-A-Cartoon-Boy-Blowing-Bubble-Gu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28E9" w:rsidSect="003970E0">
      <w:headerReference w:type="default" r:id="rId12"/>
      <w:pgSz w:w="15840" w:h="12240" w:orient="landscape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0E0" w:rsidRDefault="003970E0" w:rsidP="003970E0">
      <w:pPr>
        <w:spacing w:line="240" w:lineRule="auto"/>
      </w:pPr>
      <w:r>
        <w:separator/>
      </w:r>
    </w:p>
  </w:endnote>
  <w:endnote w:type="continuationSeparator" w:id="0">
    <w:p w:rsidR="003970E0" w:rsidRDefault="003970E0" w:rsidP="00397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ndrix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0E0" w:rsidRDefault="003970E0" w:rsidP="003970E0">
      <w:pPr>
        <w:spacing w:line="240" w:lineRule="auto"/>
      </w:pPr>
      <w:r>
        <w:separator/>
      </w:r>
    </w:p>
  </w:footnote>
  <w:footnote w:type="continuationSeparator" w:id="0">
    <w:p w:rsidR="003970E0" w:rsidRDefault="003970E0" w:rsidP="003970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0E0" w:rsidRPr="003970E0" w:rsidRDefault="003970E0">
    <w:pPr>
      <w:pStyle w:val="Header"/>
      <w:rPr>
        <w:rFonts w:ascii="Hendrix" w:hAnsi="Hendrix"/>
        <w:sz w:val="56"/>
        <w:szCs w:val="56"/>
      </w:rPr>
    </w:pPr>
    <w:r w:rsidRPr="003970E0">
      <w:rPr>
        <w:rFonts w:ascii="Hendrix" w:hAnsi="Hendrix"/>
        <w:sz w:val="56"/>
        <w:szCs w:val="56"/>
      </w:rPr>
      <w:t>Bubble Gum Sensory Language</w:t>
    </w:r>
  </w:p>
  <w:p w:rsidR="003970E0" w:rsidRDefault="003970E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FEB"/>
    <w:rsid w:val="003970E0"/>
    <w:rsid w:val="006F19D0"/>
    <w:rsid w:val="008E3BE1"/>
    <w:rsid w:val="009C28E9"/>
    <w:rsid w:val="00FC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3]"/>
    </o:shapedefaults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FEB"/>
    <w:pPr>
      <w:spacing w:after="0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F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70E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0E0"/>
  </w:style>
  <w:style w:type="paragraph" w:styleId="Footer">
    <w:name w:val="footer"/>
    <w:basedOn w:val="Normal"/>
    <w:link w:val="FooterChar"/>
    <w:uiPriority w:val="99"/>
    <w:semiHidden/>
    <w:unhideWhenUsed/>
    <w:rsid w:val="003970E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125christiem</dc:creator>
  <cp:lastModifiedBy>125christiem</cp:lastModifiedBy>
  <cp:revision>2</cp:revision>
  <dcterms:created xsi:type="dcterms:W3CDTF">2012-01-11T20:36:00Z</dcterms:created>
  <dcterms:modified xsi:type="dcterms:W3CDTF">2012-01-11T21:40:00Z</dcterms:modified>
</cp:coreProperties>
</file>